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P="00A821B3" w:rsidRDefault="00A821B3">
      <w:r>
        <w:rPr>
          <w:noProof/>
          <w:bdr w:val="none" w:color="auto" w:sz="0" w:space="0"/>
        </w:rPr>
        <mc:AlternateContent>
          <mc:Choice Requires="wps">
            <w:drawing>
              <wp:anchor distT="0" distB="0" distL="114300" distR="114300" simplePos="0" relativeHeight="251660288" behindDoc="0" locked="0" layoutInCell="1" allowOverlap="1" wp14:editId="1CDCED0B" wp14:anchorId="344381F2">
                <wp:simplePos x="0" y="0"/>
                <wp:positionH relativeFrom="page">
                  <wp:posOffset>2374900</wp:posOffset>
                </wp:positionH>
                <wp:positionV relativeFrom="page">
                  <wp:posOffset>1885950</wp:posOffset>
                </wp:positionV>
                <wp:extent cx="2375535" cy="793750"/>
                <wp:effectExtent l="0" t="0" r="24765" b="25400"/>
                <wp:wrapTopAndBottom/>
                <wp:docPr id="4" name="Text Box 3"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793750"/>
                        </a:xfrm>
                        <a:prstGeom prst="rect">
                          <a:avLst/>
                        </a:prstGeom>
                        <a:solidFill>
                          <a:srgbClr val="FFFFFF"/>
                        </a:solidFill>
                        <a:ln w="9525">
                          <a:solidFill>
                            <a:srgbClr val="FFFFFF"/>
                          </a:solidFill>
                          <a:miter lim="800000"/>
                          <a:headEnd/>
                          <a:tailEnd/>
                        </a:ln>
                      </wps:spPr>
                      <wps:txbx>
                        <w:txbxContent>
                          <w:p w:rsidR="00AF1409" w:rsidRDefault="00322DDD">
                            <w:pPr>
                              <w:rPr>
                                <w:rFonts w:ascii="Calibri" w:hAnsi="Calibri" w:eastAsia="Calibri" w:cs="Calibri"/>
                                <w:color w:val="5D5E5B"/>
                                <w:sz w:val="28"/>
                              </w:rPr>
                            </w:pPr>
                            <w:r>
                              <w:rPr>
                                <w:rFonts w:ascii="Calibri" w:hAnsi="Calibri" w:eastAsia="Calibri" w:cs="Calibri"/>
                                <w:color w:val="5D5E5B"/>
                                <w:sz w:val="22"/>
                              </w:rPr>
                              <w:t xml:space="preserve">fhadfield@crowell.com </w:t>
                            </w:r>
                          </w:p>
                          <w:p w:rsidR="00AF1409" w:rsidRDefault="00322DDD">
                            <w:pPr>
                              <w:rPr>
                                <w:rFonts w:ascii="Calibri" w:hAnsi="Calibri" w:eastAsia="Calibri" w:cs="Calibri"/>
                                <w:color w:val="5D5E5B"/>
                                <w:sz w:val="22"/>
                              </w:rPr>
                            </w:pPr>
                            <w:r>
                              <w:rPr>
                                <w:rFonts w:ascii="Calibri" w:hAnsi="Calibri" w:eastAsia="Calibri" w:cs="Calibri"/>
                                <w:color w:val="5D5E5B"/>
                                <w:sz w:val="22"/>
                              </w:rPr>
                              <w:t>Phone: +1 212.803.4040</w:t>
                            </w:r>
                          </w:p>
                          <w:p w:rsidR="00AF1409" w:rsidRDefault="00A821B3">
                            <w:pPr>
                              <w:rPr>
                                <w:rFonts w:ascii="Calibri" w:hAnsi="Calibri" w:eastAsia="Calibri" w:cs="Calibri"/>
                                <w:color w:val="5D5E5B"/>
                                <w:sz w:val="22"/>
                              </w:rPr>
                            </w:pPr>
                            <w:r>
                              <w:rPr>
                                <w:rFonts w:ascii="Calibri" w:hAnsi="Calibri" w:eastAsia="Calibri" w:cs="Calibri"/>
                                <w:color w:val="5D5E5B"/>
                                <w:sz w:val="22"/>
                              </w:rPr>
                              <w:t>Blog: cmtradelaw.com</w:t>
                            </w:r>
                          </w:p>
                          <w:p w:rsidR="00A821B3" w:rsidRDefault="00A821B3">
                            <w:pPr>
                              <w:rPr>
                                <w:rFonts w:ascii="Calibri" w:hAnsi="Calibri" w:eastAsia="Calibri" w:cs="Calibri"/>
                                <w:color w:val="5D5E5B"/>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187pt;margin-top:148.5pt;width:187.05pt;height: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6"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">
                <v:textbox inset=",7.2pt,,7.2pt">
                  <w:txbxContent>
                    <w:p w:rsidR="00AF1409" w:rsidRDefault="00322DDD">
                      <w:pPr>
                        <w:rPr>
                          <w:rFonts w:ascii="Calibri" w:hAnsi="Calibri" w:eastAsia="Calibri" w:cs="Calibri"/>
                          <w:color w:val="5D5E5B"/>
                          <w:sz w:val="28"/>
                        </w:rPr>
                      </w:pPr>
                      <w:r>
                        <w:rPr>
                          <w:rFonts w:ascii="Calibri" w:hAnsi="Calibri" w:eastAsia="Calibri" w:cs="Calibri"/>
                          <w:color w:val="5D5E5B"/>
                          <w:sz w:val="22"/>
                        </w:rPr>
                        <w:t xml:space="preserve">fhadfield@crowell.com </w:t>
                      </w:r>
                    </w:p>
                    <w:p w:rsidR="00AF1409" w:rsidRDefault="00322DDD">
                      <w:pPr>
                        <w:rPr>
                          <w:rFonts w:ascii="Calibri" w:hAnsi="Calibri" w:eastAsia="Calibri" w:cs="Calibri"/>
                          <w:color w:val="5D5E5B"/>
                          <w:sz w:val="22"/>
                        </w:rPr>
                      </w:pPr>
                      <w:r>
                        <w:rPr>
                          <w:rFonts w:ascii="Calibri" w:hAnsi="Calibri" w:eastAsia="Calibri" w:cs="Calibri"/>
                          <w:color w:val="5D5E5B"/>
                          <w:sz w:val="22"/>
                        </w:rPr>
                        <w:t>Phone: +1 212.803.4040</w:t>
                      </w:r>
                    </w:p>
                    <w:p w:rsidR="00AF1409" w:rsidRDefault="00A821B3">
                      <w:pPr>
                        <w:rPr>
                          <w:rFonts w:ascii="Calibri" w:hAnsi="Calibri" w:eastAsia="Calibri" w:cs="Calibri"/>
                          <w:color w:val="5D5E5B"/>
                          <w:sz w:val="22"/>
                        </w:rPr>
                      </w:pPr>
                      <w:r>
                        <w:rPr>
                          <w:rFonts w:ascii="Calibri" w:hAnsi="Calibri" w:eastAsia="Calibri" w:cs="Calibri"/>
                          <w:color w:val="5D5E5B"/>
                          <w:sz w:val="22"/>
                        </w:rPr>
                        <w:t>Blog: cmtradelaw.com</w:t>
                      </w:r>
                    </w:p>
                    <w:p w:rsidR="00A821B3" w:rsidRDefault="00A821B3">
                      <w:pPr>
                        <w:rPr>
                          <w:rFonts w:ascii="Calibri" w:hAnsi="Calibri" w:eastAsia="Calibri" w:cs="Calibri"/>
                          <w:color w:val="5D5E5B"/>
                          <w:sz w:val="22"/>
                        </w:rPr>
                      </w:pPr>
                    </w:p>
                  </w:txbxContent>
                </v:textbox>
                <w10:wrap type="topAndBottom" anchorx="page" anchory="page"/>
              </v:shape>
            </w:pict>
          </mc:Fallback>
        </mc:AlternateContent>
      </w:r>
      <w:r w:rsidR="00F6265D">
        <w:rPr>
          <w:noProof/>
          <w:bdr w:val="none" w:color="auto" w:sz="0" w:space="0"/>
        </w:rPr>
        <w:drawing>
          <wp:anchor distT="0" distB="0" distL="114300" distR="114300" simplePos="0" relativeHeight="251658240" behindDoc="0" locked="0" layoutInCell="1" allowOverlap="1" wp14:editId="2B1F396B" wp14:anchorId="627E8773">
            <wp:simplePos x="0" y="0"/>
            <wp:positionH relativeFrom="page">
              <wp:posOffset>609600</wp:posOffset>
            </wp:positionH>
            <wp:positionV relativeFrom="page">
              <wp:posOffset>1238885</wp:posOffset>
            </wp:positionV>
            <wp:extent cx="1531620" cy="1901190"/>
            <wp:effectExtent l="0" t="0" r="0" b="3810"/>
            <wp:wrapNone/>
            <wp:docPr id="6" name="Picture 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1620" cy="1901190"/>
                    </a:xfrm>
                    <a:prstGeom prst="rect">
                      <a:avLst/>
                    </a:prstGeom>
                    <a:noFill/>
                  </pic:spPr>
                </pic:pic>
              </a:graphicData>
            </a:graphic>
            <wp14:sizeRelH relativeFrom="page">
              <wp14:pctWidth>0</wp14:pctWidth>
            </wp14:sizeRelH>
            <wp14:sizeRelV relativeFrom="page">
              <wp14:pctHeight>0</wp14:pctHeight>
            </wp14:sizeRelV>
          </wp:anchor>
        </w:drawing>
      </w:r>
      <w:r w:rsidR="00F6265D">
        <w:rPr>
          <w:noProof/>
          <w:bdr w:val="none" w:color="auto" w:sz="0" w:space="0"/>
        </w:rPr>
        <mc:AlternateContent>
          <mc:Choice Requires="wps">
            <w:drawing>
              <wp:anchor distT="0" distB="0" distL="114300" distR="114300" simplePos="0" relativeHeight="251659264" behindDoc="0" locked="0" layoutInCell="1" allowOverlap="1" wp14:editId="2D46B8BD" wp14:anchorId="67EA9443">
                <wp:simplePos x="0" y="0"/>
                <wp:positionH relativeFrom="page">
                  <wp:posOffset>2376805</wp:posOffset>
                </wp:positionH>
                <wp:positionV relativeFrom="page">
                  <wp:posOffset>1128395</wp:posOffset>
                </wp:positionV>
                <wp:extent cx="5080000" cy="749300"/>
                <wp:effectExtent l="0" t="4445" r="1270" b="0"/>
                <wp:wrapTopAndBottom/>
                <wp:docPr id="5"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749300"/>
                        </a:xfrm>
                        <a:prstGeom prst="rect">
                          <a:avLst/>
                        </a:prstGeom>
                        <a:solidFill>
                          <a:srgbClr val="FFFFFF"/>
                        </a:solidFill>
                        <a:ln w="9525">
                          <a:solidFill>
                            <a:srgbClr val="FFFFFF"/>
                          </a:solidFill>
                          <a:miter lim="800000"/>
                          <a:headEnd/>
                          <a:tailEnd/>
                        </a:ln>
                      </wps:spPr>
                      <wps:txbx>
                        <w:txbxContent>
                          <w:p w:rsidR="00AF1409" w:rsidRDefault="00322DDD">
                            <w:r>
                              <w:rPr>
                                <w:rFonts w:ascii="Calibri" w:hAnsi="Calibri" w:eastAsia="Calibri" w:cs="Calibri"/>
                                <w:color w:val="5D5E5B"/>
                                <w:sz w:val="48"/>
                              </w:rPr>
                              <w:t>FRANCES P. HADFIELD</w:t>
                            </w:r>
                          </w:p>
                          <w:p w:rsidR="00AF1409" w:rsidRDefault="00322DDD">
                            <w:pPr>
                              <w:rPr>
                                <w:rFonts w:ascii="Calibri" w:hAnsi="Calibri" w:eastAsia="Calibri" w:cs="Calibri"/>
                                <w:color w:val="5D5E5B"/>
                                <w:sz w:val="48"/>
                              </w:rPr>
                            </w:pPr>
                            <w:r>
                              <w:rPr>
                                <w:rFonts w:ascii="Calibri" w:hAnsi="Calibri" w:eastAsia="Calibri" w:cs="Calibri"/>
                                <w:color w:val="5D5E5B"/>
                                <w:sz w:val="36"/>
                              </w:rPr>
                              <w:t>COUNSEL</w:t>
                            </w:r>
                          </w:p>
                          <w:p w:rsidR="00AF1409" w:rsidRDefault="00AF1409">
                            <w:pPr>
                              <w:rPr>
                                <w:rFonts w:ascii="Calibri" w:hAnsi="Calibri" w:eastAsia="Calibri" w:cs="Calibri"/>
                                <w:color w:val="5D5E5B"/>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187.15pt;margin-top:88.85pt;width:400pt;height:5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7"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">
                <v:textbox>
                  <w:txbxContent>
                    <w:p w:rsidR="00AF1409" w:rsidRDefault="00322DDD">
                      <w:r>
                        <w:rPr>
                          <w:rFonts w:ascii="Calibri" w:hAnsi="Calibri" w:eastAsia="Calibri" w:cs="Calibri"/>
                          <w:color w:val="5D5E5B"/>
                          <w:sz w:val="48"/>
                        </w:rPr>
                        <w:t>FRANCES P. HADFIELD</w:t>
                      </w:r>
                    </w:p>
                    <w:p w:rsidR="00AF1409" w:rsidRDefault="00322DDD">
                      <w:pPr>
                        <w:rPr>
                          <w:rFonts w:ascii="Calibri" w:hAnsi="Calibri" w:eastAsia="Calibri" w:cs="Calibri"/>
                          <w:color w:val="5D5E5B"/>
                          <w:sz w:val="48"/>
                        </w:rPr>
                      </w:pPr>
                      <w:r>
                        <w:rPr>
                          <w:rFonts w:ascii="Calibri" w:hAnsi="Calibri" w:eastAsia="Calibri" w:cs="Calibri"/>
                          <w:color w:val="5D5E5B"/>
                          <w:sz w:val="36"/>
                        </w:rPr>
                        <w:t>COUNSEL</w:t>
                      </w:r>
                    </w:p>
                    <w:p w:rsidR="00AF1409" w:rsidRDefault="00AF1409">
                      <w:pPr>
                        <w:rPr>
                          <w:rFonts w:ascii="Calibri" w:hAnsi="Calibri" w:eastAsia="Calibri" w:cs="Calibri"/>
                          <w:color w:val="5D5E5B"/>
                          <w:sz w:val="36"/>
                        </w:rPr>
                      </w:pPr>
                    </w:p>
                  </w:txbxContent>
                </v:textbox>
                <w10:wrap type="topAndBottom" anchorx="page" anchory="page"/>
              </v:shape>
            </w:pict>
          </mc:Fallback>
        </mc:AlternateContent>
      </w:r>
      <w:r w:rsidR="00F6265D">
        <w:rPr>
          <w:noProof/>
          <w:bdr w:val="none" w:color="auto" w:sz="0" w:space="0"/>
        </w:rPr>
        <mc:AlternateContent>
          <mc:Choice Requires="wps">
            <w:drawing>
              <wp:anchor distT="0" distB="0" distL="114300" distR="114300" simplePos="0" relativeHeight="251661312" behindDoc="0" locked="0" layoutInCell="1" allowOverlap="1" wp14:editId="1F93F8D4" wp14:anchorId="0D2A01CE">
                <wp:simplePos x="0" y="0"/>
                <wp:positionH relativeFrom="page">
                  <wp:posOffset>4926330</wp:posOffset>
                </wp:positionH>
                <wp:positionV relativeFrom="page">
                  <wp:posOffset>1884680</wp:posOffset>
                </wp:positionV>
                <wp:extent cx="2186305" cy="1255395"/>
                <wp:effectExtent l="1905" t="0" r="2540" b="3175"/>
                <wp:wrapTopAndBottom/>
                <wp:docPr id="3" name="Text Box 4"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305" cy="1255395"/>
                        </a:xfrm>
                        <a:prstGeom prst="rect">
                          <a:avLst/>
                        </a:prstGeom>
                        <a:solidFill>
                          <a:srgbClr val="FFFFFF"/>
                        </a:solidFill>
                        <a:ln w="9525">
                          <a:solidFill>
                            <a:srgbClr val="FFFFFF"/>
                          </a:solidFill>
                          <a:miter lim="800000"/>
                          <a:headEnd/>
                          <a:tailEnd/>
                        </a:ln>
                      </wps:spPr>
                      <wps:txbx>
                        <w:txbxContent>
                          <w:p w:rsidR="00AF1409" w:rsidRDefault="00AF140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387.9pt;margin-top:148.4pt;width:172.15pt;height:98.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8"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">
                <v:textbox inset=",7.2pt,,7.2pt">
                  <w:txbxContent>
                    <w:p w:rsidR="00AF1409" w:rsidRDefault="00AF1409"/>
                  </w:txbxContent>
                </v:textbox>
                <w10:wrap type="topAndBottom" anchorx="page" anchory="page"/>
              </v:shape>
            </w:pict>
          </mc:Fallback>
        </mc:AlternateContent>
      </w:r>
      <w:r w:rsidR="00F6265D">
        <w:rPr>
          <w:noProof/>
          <w:bdr w:val="none" w:color="auto" w:sz="0" w:space="0"/>
        </w:rPr>
        <mc:AlternateContent>
          <mc:Choice Requires="wps">
            <w:drawing>
              <wp:anchor distT="0" distB="0" distL="114300" distR="114300" simplePos="0" relativeHeight="251662336" behindDoc="0" locked="0" layoutInCell="1" allowOverlap="0" wp14:editId="2A480ACD" wp14:anchorId="0ABDB150">
                <wp:simplePos x="0" y="0"/>
                <wp:positionH relativeFrom="page">
                  <wp:posOffset>609600</wp:posOffset>
                </wp:positionH>
                <wp:positionV relativeFrom="page">
                  <wp:posOffset>3342005</wp:posOffset>
                </wp:positionV>
                <wp:extent cx="1767205" cy="6032500"/>
                <wp:effectExtent l="0" t="0" r="4445" b="0"/>
                <wp:wrapSquare wrapText="right"/>
                <wp:docPr id="2" name="Text Box 5"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6032500"/>
                        </a:xfrm>
                        <a:prstGeom prst="rect">
                          <a:avLst/>
                        </a:prstGeom>
                        <a:solidFill>
                          <a:srgbClr val="FFFFFF"/>
                        </a:solidFill>
                        <a:ln w="9525">
                          <a:solidFill>
                            <a:srgbClr val="FFFFFF"/>
                          </a:solidFill>
                          <a:miter lim="800000"/>
                          <a:headEnd/>
                          <a:tailEnd/>
                        </a:ln>
                      </wps:spPr>
                      <wps:txbx>
                        <w:txbxContent>
                          <w:p w:rsidR="00AF1409" w:rsidRDefault="00322DDD">
                            <w:r>
                              <w:rPr>
                                <w:rFonts w:ascii="Calibri" w:hAnsi="Calibri" w:eastAsia="Calibri" w:cs="Calibri"/>
                                <w:color w:val="5D5E5B"/>
                                <w:sz w:val="36"/>
                              </w:rPr>
                              <w:t>PRACTICES</w:t>
                            </w:r>
                            <w:r>
                              <w:rPr>
                                <w:rFonts w:ascii="Calibri" w:hAnsi="Calibri" w:eastAsia="Calibri" w:cs="Calibri"/>
                                <w:color w:val="5D5E5B"/>
                                <w:sz w:val="36"/>
                              </w:rPr>
                              <w:br/>
                            </w:r>
                          </w:p>
                          <w:p w:rsidR="00AF1409" w:rsidRDefault="00322DDD">
                            <w:pPr>
                              <w:numPr>
                                <w:ilvl w:val="0"/>
                                <w:numId w:val="1"/>
                              </w:numPr>
                              <w:rPr>
                                <w:rFonts w:ascii="Calibri" w:hAnsi="Calibri" w:eastAsia="Calibri" w:cs="Calibri"/>
                                <w:color w:val="5D5E5B"/>
                                <w:sz w:val="22"/>
                              </w:rPr>
                            </w:pPr>
                            <w:r>
                              <w:rPr>
                                <w:rFonts w:ascii="Calibri" w:hAnsi="Calibri" w:eastAsia="Calibri" w:cs="Calibri"/>
                                <w:color w:val="5D5E5B"/>
                                <w:sz w:val="22"/>
                              </w:rPr>
                              <w:t>International Trade</w:t>
                            </w:r>
                          </w:p>
                          <w:p w:rsidR="00AF1409" w:rsidRDefault="00322DDD">
                            <w:pPr>
                              <w:numPr>
                                <w:ilvl w:val="0"/>
                                <w:numId w:val="1"/>
                              </w:numPr>
                              <w:rPr>
                                <w:rFonts w:ascii="Calibri" w:hAnsi="Calibri" w:eastAsia="Calibri" w:cs="Calibri"/>
                                <w:color w:val="5D5E5B"/>
                                <w:sz w:val="22"/>
                              </w:rPr>
                            </w:pPr>
                            <w:r>
                              <w:rPr>
                                <w:rFonts w:ascii="Calibri" w:hAnsi="Calibri" w:eastAsia="Calibri" w:cs="Calibri"/>
                                <w:color w:val="5D5E5B"/>
                                <w:sz w:val="22"/>
                              </w:rPr>
                              <w:t>Litigation &amp; Trial</w:t>
                            </w:r>
                          </w:p>
                          <w:p w:rsidR="00AF1409" w:rsidRDefault="00322DDD">
                            <w:pPr>
                              <w:numPr>
                                <w:ilvl w:val="0"/>
                                <w:numId w:val="1"/>
                              </w:numPr>
                              <w:rPr>
                                <w:rFonts w:ascii="Calibri" w:hAnsi="Calibri" w:eastAsia="Calibri" w:cs="Calibri"/>
                                <w:color w:val="5D5E5B"/>
                                <w:sz w:val="22"/>
                              </w:rPr>
                            </w:pPr>
                            <w:r>
                              <w:rPr>
                                <w:rFonts w:ascii="Calibri" w:hAnsi="Calibri" w:eastAsia="Calibri" w:cs="Calibri"/>
                                <w:color w:val="5D5E5B"/>
                                <w:sz w:val="22"/>
                              </w:rPr>
                              <w:t>Regulatory &amp; Policy</w:t>
                            </w:r>
                          </w:p>
                          <w:p w:rsidR="00AF1409" w:rsidRDefault="00322DDD">
                            <w:pPr>
                              <w:numPr>
                                <w:ilvl w:val="0"/>
                                <w:numId w:val="1"/>
                              </w:numPr>
                              <w:rPr>
                                <w:rFonts w:ascii="Calibri" w:hAnsi="Calibri" w:eastAsia="Calibri" w:cs="Calibri"/>
                                <w:color w:val="5D5E5B"/>
                                <w:sz w:val="22"/>
                              </w:rPr>
                            </w:pPr>
                            <w:r>
                              <w:rPr>
                                <w:rFonts w:ascii="Calibri" w:hAnsi="Calibri" w:eastAsia="Calibri" w:cs="Calibri"/>
                                <w:color w:val="5D5E5B"/>
                                <w:sz w:val="22"/>
                              </w:rPr>
                              <w:t>Customs Law</w:t>
                            </w:r>
                          </w:p>
                          <w:p w:rsidR="00AF1409" w:rsidRDefault="00322DDD">
                            <w:pPr>
                              <w:numPr>
                                <w:ilvl w:val="0"/>
                                <w:numId w:val="1"/>
                              </w:numPr>
                              <w:rPr>
                                <w:rFonts w:ascii="Calibri" w:hAnsi="Calibri" w:eastAsia="Calibri" w:cs="Calibri"/>
                                <w:color w:val="5D5E5B"/>
                                <w:sz w:val="22"/>
                              </w:rPr>
                            </w:pPr>
                            <w:r>
                              <w:rPr>
                                <w:rFonts w:ascii="Calibri" w:hAnsi="Calibri" w:eastAsia="Calibri" w:cs="Calibri"/>
                                <w:color w:val="5D5E5B"/>
                                <w:sz w:val="22"/>
                              </w:rPr>
                              <w:t>Fashion Law</w:t>
                            </w:r>
                          </w:p>
                          <w:p w:rsidR="00AF1409" w:rsidRDefault="00AF1409">
                            <w:pPr>
                              <w:rPr>
                                <w:rFonts w:ascii="Calibri" w:hAnsi="Calibri" w:eastAsia="Calibri" w:cs="Calibri"/>
                                <w:color w:val="5D5E5B"/>
                                <w:sz w:val="22"/>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style="position:absolute;margin-left:48pt;margin-top:263.15pt;width:139.15pt;height: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lt="" o:spid="_x0000_s1029" o:allowoverlap="f" strokecolor="white"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">
                <v:textbox inset="0">
                  <w:txbxContent>
                    <w:p w:rsidR="00AF1409" w:rsidRDefault="00322DDD">
                      <w:r>
                        <w:rPr>
                          <w:rFonts w:ascii="Calibri" w:hAnsi="Calibri" w:eastAsia="Calibri" w:cs="Calibri"/>
                          <w:color w:val="5D5E5B"/>
                          <w:sz w:val="36"/>
                        </w:rPr>
                        <w:t>PRACTICES</w:t>
                      </w:r>
                      <w:r>
                        <w:rPr>
                          <w:rFonts w:ascii="Calibri" w:hAnsi="Calibri" w:eastAsia="Calibri" w:cs="Calibri"/>
                          <w:color w:val="5D5E5B"/>
                          <w:sz w:val="36"/>
                        </w:rPr>
                        <w:br/>
                      </w:r>
                    </w:p>
                    <w:p w:rsidR="00AF1409" w:rsidRDefault="00322DDD">
                      <w:pPr>
                        <w:numPr>
                          <w:ilvl w:val="0"/>
                          <w:numId w:val="1"/>
                        </w:numPr>
                        <w:rPr>
                          <w:rFonts w:ascii="Calibri" w:hAnsi="Calibri" w:eastAsia="Calibri" w:cs="Calibri"/>
                          <w:color w:val="5D5E5B"/>
                          <w:sz w:val="22"/>
                        </w:rPr>
                      </w:pPr>
                      <w:r>
                        <w:rPr>
                          <w:rFonts w:ascii="Calibri" w:hAnsi="Calibri" w:eastAsia="Calibri" w:cs="Calibri"/>
                          <w:color w:val="5D5E5B"/>
                          <w:sz w:val="22"/>
                        </w:rPr>
                        <w:t>International Trade</w:t>
                      </w:r>
                    </w:p>
                    <w:p w:rsidR="00AF1409" w:rsidRDefault="00322DDD">
                      <w:pPr>
                        <w:numPr>
                          <w:ilvl w:val="0"/>
                          <w:numId w:val="1"/>
                        </w:numPr>
                        <w:rPr>
                          <w:rFonts w:ascii="Calibri" w:hAnsi="Calibri" w:eastAsia="Calibri" w:cs="Calibri"/>
                          <w:color w:val="5D5E5B"/>
                          <w:sz w:val="22"/>
                        </w:rPr>
                      </w:pPr>
                      <w:r>
                        <w:rPr>
                          <w:rFonts w:ascii="Calibri" w:hAnsi="Calibri" w:eastAsia="Calibri" w:cs="Calibri"/>
                          <w:color w:val="5D5E5B"/>
                          <w:sz w:val="22"/>
                        </w:rPr>
                        <w:t>Litigation &amp; Trial</w:t>
                      </w:r>
                    </w:p>
                    <w:p w:rsidR="00AF1409" w:rsidRDefault="00322DDD">
                      <w:pPr>
                        <w:numPr>
                          <w:ilvl w:val="0"/>
                          <w:numId w:val="1"/>
                        </w:numPr>
                        <w:rPr>
                          <w:rFonts w:ascii="Calibri" w:hAnsi="Calibri" w:eastAsia="Calibri" w:cs="Calibri"/>
                          <w:color w:val="5D5E5B"/>
                          <w:sz w:val="22"/>
                        </w:rPr>
                      </w:pPr>
                      <w:r>
                        <w:rPr>
                          <w:rFonts w:ascii="Calibri" w:hAnsi="Calibri" w:eastAsia="Calibri" w:cs="Calibri"/>
                          <w:color w:val="5D5E5B"/>
                          <w:sz w:val="22"/>
                        </w:rPr>
                        <w:t>Regulatory &amp; Policy</w:t>
                      </w:r>
                    </w:p>
                    <w:p w:rsidR="00AF1409" w:rsidRDefault="00322DDD">
                      <w:pPr>
                        <w:numPr>
                          <w:ilvl w:val="0"/>
                          <w:numId w:val="1"/>
                        </w:numPr>
                        <w:rPr>
                          <w:rFonts w:ascii="Calibri" w:hAnsi="Calibri" w:eastAsia="Calibri" w:cs="Calibri"/>
                          <w:color w:val="5D5E5B"/>
                          <w:sz w:val="22"/>
                        </w:rPr>
                      </w:pPr>
                      <w:r>
                        <w:rPr>
                          <w:rFonts w:ascii="Calibri" w:hAnsi="Calibri" w:eastAsia="Calibri" w:cs="Calibri"/>
                          <w:color w:val="5D5E5B"/>
                          <w:sz w:val="22"/>
                        </w:rPr>
                        <w:t>Customs Law</w:t>
                      </w:r>
                    </w:p>
                    <w:p w:rsidR="00AF1409" w:rsidRDefault="00322DDD">
                      <w:pPr>
                        <w:numPr>
                          <w:ilvl w:val="0"/>
                          <w:numId w:val="1"/>
                        </w:numPr>
                        <w:rPr>
                          <w:rFonts w:ascii="Calibri" w:hAnsi="Calibri" w:eastAsia="Calibri" w:cs="Calibri"/>
                          <w:color w:val="5D5E5B"/>
                          <w:sz w:val="22"/>
                        </w:rPr>
                      </w:pPr>
                      <w:r>
                        <w:rPr>
                          <w:rFonts w:ascii="Calibri" w:hAnsi="Calibri" w:eastAsia="Calibri" w:cs="Calibri"/>
                          <w:color w:val="5D5E5B"/>
                          <w:sz w:val="22"/>
                        </w:rPr>
                        <w:t>Fashion Law</w:t>
                      </w:r>
                    </w:p>
                    <w:p w:rsidR="00AF1409" w:rsidRDefault="00AF1409">
                      <w:pPr>
                        <w:rPr>
                          <w:rFonts w:ascii="Calibri" w:hAnsi="Calibri" w:eastAsia="Calibri" w:cs="Calibri"/>
                          <w:color w:val="5D5E5B"/>
                          <w:sz w:val="22"/>
                        </w:rPr>
                      </w:pPr>
                    </w:p>
                  </w:txbxContent>
                </v:textbox>
                <w10:wrap type="square" side="right" anchorx="page" anchory="page"/>
              </v:shape>
            </w:pict>
          </mc:Fallback>
        </mc:AlternateContent>
      </w:r>
      <w:r w:rsidR="00322DDD">
        <w:rPr>
          <w:rFonts w:ascii="Calibri" w:hAnsi="Calibri" w:eastAsia="Calibri" w:cs="Calibri"/>
          <w:b/>
          <w:bCs/>
          <w:color w:val="5D5E5B"/>
          <w:sz w:val="22"/>
        </w:rPr>
        <w:t>Frances P. Hadfield</w:t>
      </w:r>
      <w:r w:rsidR="00322DDD">
        <w:rPr>
          <w:rFonts w:ascii="Calibri" w:hAnsi="Calibri" w:eastAsia="Calibri" w:cs="Calibri"/>
          <w:color w:val="5D5E5B"/>
          <w:sz w:val="22"/>
        </w:rPr>
        <w:t xml:space="preserve"> is a counsel in Crowell &amp; Moring's International Trade</w:t>
      </w:r>
      <w:r>
        <w:rPr>
          <w:rFonts w:ascii="Calibri" w:hAnsi="Calibri" w:eastAsia="Calibri" w:cs="Calibri"/>
          <w:color w:val="5D5E5B"/>
          <w:sz w:val="22"/>
        </w:rPr>
        <w:t xml:space="preserve"> Group</w:t>
      </w:r>
      <w:r w:rsidR="00322DDD">
        <w:rPr>
          <w:rFonts w:ascii="Calibri" w:hAnsi="Calibri" w:eastAsia="Calibri" w:cs="Calibri"/>
          <w:color w:val="5D5E5B"/>
          <w:sz w:val="22"/>
        </w:rPr>
        <w:t xml:space="preserve">. Her practice focuses on customs litigation and regulatory compliance. She regularly advises corporations on both litigation and regulatory matters involving customs compliance, audits, customs enforcement, as well as import penalties. </w:t>
      </w:r>
    </w:p>
    <w:p w:rsidR="00AF1409" w:rsidRDefault="00322DDD">
      <w:pPr>
        <w:spacing w:before="240" w:after="240" w:line="270" w:lineRule="auto"/>
      </w:pPr>
      <w:r>
        <w:rPr>
          <w:rFonts w:ascii="Calibri" w:hAnsi="Calibri" w:eastAsia="Calibri" w:cs="Calibri"/>
          <w:color w:val="5D5E5B"/>
          <w:sz w:val="22"/>
        </w:rPr>
        <w:t>Frances represents clients before the U.S. Court of International Trade and the U.S. Court of Appeals for the Federal Circuit, as well as in proceedings at the administrative level. She advises corporations on both substantive federal and state regulatory issues that involve U.S. Customs and Border Protection, the Federal Trade Commission, Food and Drug Administration, and U.S. Fish &amp; Wildlife in matters pertaining to product admissibility, audits, classification, import restrictions, investigations, marking, licenses, origin, penalties, and tariff preference programs.</w:t>
      </w:r>
    </w:p>
    <w:p w:rsidR="00AF1409" w:rsidRDefault="00322DDD">
      <w:pPr>
        <w:spacing w:before="240" w:after="240" w:line="270" w:lineRule="auto"/>
      </w:pPr>
      <w:r>
        <w:rPr>
          <w:rFonts w:ascii="Calibri" w:hAnsi="Calibri" w:eastAsia="Calibri" w:cs="Calibri"/>
          <w:color w:val="5D5E5B"/>
          <w:sz w:val="22"/>
        </w:rPr>
        <w:t>Frances has assisted clients in a broad array of industries (</w:t>
      </w:r>
      <w:r>
        <w:rPr>
          <w:rFonts w:ascii="Calibri" w:hAnsi="Calibri" w:eastAsia="Calibri" w:cs="Calibri"/>
          <w:i/>
          <w:iCs/>
          <w:color w:val="5D5E5B"/>
          <w:sz w:val="22"/>
        </w:rPr>
        <w:t>e.g.</w:t>
      </w:r>
      <w:r>
        <w:rPr>
          <w:rFonts w:ascii="Calibri" w:hAnsi="Calibri" w:eastAsia="Calibri" w:cs="Calibri"/>
          <w:color w:val="5D5E5B"/>
          <w:sz w:val="22"/>
        </w:rPr>
        <w:t xml:space="preserve">, agricultural, apparel and footwear, automotive, cameras, electronics, equipment and machinery, glassware, household goods, lighting, petroleum, and hand tools), providing creative tariff solutions and duty recovery options that enable clients to obtain significant duty savings. Moreover, in enforcement instances she has worked to mitigate substantially proposed customs penalties. </w:t>
      </w:r>
    </w:p>
    <w:p w:rsidR="00AF1409" w:rsidRDefault="00322DDD">
      <w:pPr>
        <w:spacing w:before="240" w:after="240" w:line="270" w:lineRule="auto"/>
      </w:pPr>
      <w:r>
        <w:rPr>
          <w:rFonts w:ascii="Calibri" w:hAnsi="Calibri" w:eastAsia="Calibri" w:cs="Calibri"/>
          <w:color w:val="5D5E5B"/>
          <w:sz w:val="22"/>
        </w:rPr>
        <w:t>Frances was also a law clerk to the Honorable Evan J. Wallach at the U.S. Court of International Trade. Prior to joining Crowell &amp; Moring, she was an attorney at a boutique customs practice in New York City for over ten years. She is a licensed customs broker and has taught tariff classification and customs valuation.</w:t>
      </w:r>
    </w:p>
    <w:p w:rsidR="00A77B3E" w:rsidRDefault="00322DDD">
      <w:pPr>
        <w:keepNext/>
        <w:spacing w:line="270" w:lineRule="auto"/>
      </w:pPr>
      <w:r>
        <w:rPr>
          <w:rFonts w:ascii="Calibri" w:hAnsi="Calibri" w:eastAsia="Calibri" w:cs="Calibri"/>
          <w:b/>
          <w:color w:val="5D5E5B"/>
          <w:sz w:val="22"/>
        </w:rPr>
        <w:t>Education</w:t>
      </w:r>
    </w:p>
    <w:p w:rsidR="00A77B3E" w:rsidRDefault="001256BF">
      <w:pPr>
        <w:keepNext/>
        <w:spacing w:line="270" w:lineRule="auto"/>
        <w:rPr>
          <w:b/>
        </w:rPr>
      </w:pPr>
    </w:p>
    <w:p w:rsidR="00A77B3E" w:rsidRDefault="00322DDD">
      <w:pPr>
        <w:numPr>
          <w:ilvl w:val="0"/>
          <w:numId w:val="4"/>
        </w:numPr>
        <w:spacing w:line="270" w:lineRule="auto"/>
        <w:rPr>
          <w:b/>
        </w:rPr>
      </w:pPr>
      <w:r>
        <w:rPr>
          <w:rFonts w:ascii="Calibri" w:hAnsi="Calibri" w:eastAsia="Calibri" w:cs="Calibri"/>
          <w:color w:val="5D5E5B"/>
          <w:sz w:val="22"/>
        </w:rPr>
        <w:t xml:space="preserve">University of Wisconsin – Milwaukee, B.S. </w:t>
      </w:r>
    </w:p>
    <w:p w:rsidR="00AF1409" w:rsidRDefault="00322DDD">
      <w:pPr>
        <w:numPr>
          <w:ilvl w:val="0"/>
          <w:numId w:val="4"/>
        </w:numPr>
        <w:spacing w:after="240" w:line="270" w:lineRule="auto"/>
      </w:pPr>
      <w:r>
        <w:rPr>
          <w:rFonts w:ascii="Calibri" w:hAnsi="Calibri" w:eastAsia="Calibri" w:cs="Calibri"/>
          <w:color w:val="5D5E5B"/>
          <w:sz w:val="22"/>
        </w:rPr>
        <w:t xml:space="preserve">John Marshall Law School, J.D. (2001) </w:t>
      </w:r>
      <w:r>
        <w:rPr>
          <w:rFonts w:ascii="Calibri" w:hAnsi="Calibri" w:eastAsia="Calibri" w:cs="Calibri"/>
          <w:i/>
          <w:iCs/>
          <w:color w:val="5D5E5B"/>
          <w:sz w:val="22"/>
        </w:rPr>
        <w:t>cum laude</w:t>
      </w:r>
    </w:p>
    <w:sectPr w:rsidR="00AF1409">
      <w:headerReference w:type="default" r:id="rId9"/>
      <w:footerReference w:type="default" r:id="rId10"/>
      <w:pgSz w:w="12240" w:h="15840"/>
      <w:pgMar w:top="2000" w:right="360" w:bottom="360" w:left="360" w:header="1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BF" w:rsidRDefault="001256BF">
      <w:r>
        <w:separator/>
      </w:r>
    </w:p>
  </w:endnote>
  <w:endnote w:type="continuationSeparator" w:id="0">
    <w:p w:rsidR="001256BF" w:rsidRDefault="0012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09" w:rsidRDefault="00322DDD">
    <w:r>
      <w:rPr>
        <w:rFonts w:ascii="Calibri" w:hAnsi="Calibri" w:eastAsia="Calibri" w:cs="Calibri"/>
        <w:color w:val="5D5E5B"/>
        <w:sz w:val="20"/>
      </w:rPr>
      <w:br/>
    </w:r>
  </w:p>
  <w:tbl>
    <w:tblPr>
      <w:tblW w:w="11494" w:type="dxa"/>
      <w:tblBorders>
        <w:top w:val="nil"/>
        <w:left w:val="nil"/>
        <w:bottom w:val="nil"/>
        <w:right w:val="nil"/>
        <w:insideH w:val="nil"/>
        <w:insideV w:val="nil"/>
      </w:tblBorders>
      <w:tblLook w:val="04A0" w:firstRow="1" w:lastRow="0" w:firstColumn="1" w:lastColumn="0" w:noHBand="0" w:noVBand="1"/>
    </w:tblPr>
    <w:tblGrid>
      <w:gridCol w:w="7000"/>
      <w:gridCol w:w="3938"/>
      <w:gridCol w:w="556"/>
    </w:tblGrid>
    <w:tr w:rsidR="00AF1409">
      <w:trPr>
        <w:trHeight w:val="360"/>
      </w:trPr>
      <w:tc>
        <w:tcPr>
          <w:tcW w:w="7000" w:type="dxa"/>
        </w:tcPr>
        <w:p w:rsidR="00AF1409" w:rsidRDefault="00AF1409">
          <w:pPr>
            <w:rPr>
              <w:rFonts w:ascii="Calibri" w:hAnsi="Calibri" w:eastAsia="Calibri" w:cs="Calibri"/>
              <w:color w:val="5D5E5B"/>
              <w:sz w:val="20"/>
            </w:rPr>
          </w:pPr>
        </w:p>
      </w:tc>
      <w:tc>
        <w:tcPr>
          <w:tcW w:w="3938" w:type="dxa"/>
        </w:tcPr>
        <w:p w:rsidR="00AF1409" w:rsidRDefault="00AF1409">
          <w:pPr>
            <w:jc w:val="right"/>
            <w:rPr>
              <w:rFonts w:ascii="Calibri" w:hAnsi="Calibri" w:eastAsia="Calibri" w:cs="Calibri"/>
              <w:color w:val="5D5E5B"/>
              <w:sz w:val="20"/>
            </w:rPr>
          </w:pPr>
        </w:p>
      </w:tc>
      <w:tc>
        <w:tcPr>
          <w:tcW w:w="556" w:type="dxa"/>
        </w:tcPr>
        <w:p w:rsidR="00AF1409" w:rsidRDefault="00AF1409">
          <w:pPr>
            <w:jc w:val="right"/>
            <w:rPr>
              <w:rFonts w:ascii="Calibri" w:hAnsi="Calibri" w:eastAsia="Calibri" w:cs="Calibri"/>
              <w:color w:val="5D5E5B"/>
              <w:sz w:val="20"/>
            </w:rPr>
          </w:pPr>
        </w:p>
      </w:tc>
    </w:tr>
    <w:tr w:rsidR="00AF1409">
      <w:trPr>
        <w:trHeight w:val="360"/>
      </w:trPr>
      <w:tc>
        <w:tcPr>
          <w:tcW w:w="556" w:type="dxa"/>
          <w:vAlign w:val="bottom"/>
        </w:tcPr>
        <w:p w:rsidR="00AF1409" w:rsidRDefault="00322DDD">
          <w:pPr>
            <w:rPr>
              <w:rFonts w:ascii="Calibri" w:hAnsi="Calibri" w:eastAsia="Calibri" w:cs="Calibri"/>
              <w:color w:val="5D5E5B"/>
              <w:sz w:val="20"/>
            </w:rPr>
          </w:pPr>
          <w:r>
            <w:rPr>
              <w:rFonts w:ascii="Calibri" w:hAnsi="Calibri" w:eastAsia="Calibri" w:cs="Calibri"/>
              <w:i/>
              <w:color w:val="5D5E5B"/>
              <w:sz w:val="20"/>
            </w:rPr>
            <w:t>Attorney advertising—prior results do not guarantee a similar outcome.</w:t>
          </w:r>
        </w:p>
      </w:tc>
      <w:tc>
        <w:tcPr>
          <w:tcW w:w="556" w:type="dxa"/>
          <w:vAlign w:val="bottom"/>
        </w:tcPr>
        <w:p w:rsidR="00AF1409" w:rsidRDefault="00322DDD">
          <w:pPr>
            <w:jc w:val="right"/>
            <w:rPr>
              <w:rFonts w:ascii="Calibri" w:hAnsi="Calibri" w:eastAsia="Calibri" w:cs="Calibri"/>
              <w:color w:val="5D5E5B"/>
              <w:sz w:val="20"/>
            </w:rPr>
          </w:pPr>
          <w:r>
            <w:rPr>
              <w:rFonts w:ascii="Calibri" w:hAnsi="Calibri" w:eastAsia="Calibri" w:cs="Calibri"/>
              <w:color w:val="5D5E5B"/>
              <w:sz w:val="20"/>
            </w:rPr>
            <w:t>Frances P. Hadfield</w:t>
          </w:r>
        </w:p>
      </w:tc>
      <w:tc>
        <w:tcPr>
          <w:tcW w:w="556" w:type="dxa"/>
          <w:vAlign w:val="bottom"/>
        </w:tcPr>
        <w:p w:rsidR="00AF1409" w:rsidRDefault="00322DDD">
          <w:pPr>
            <w:jc w:val="right"/>
            <w:rPr>
              <w:rFonts w:ascii="Calibri" w:hAnsi="Calibri" w:eastAsia="Calibri" w:cs="Calibri"/>
              <w:color w:val="5D5E5B"/>
              <w:sz w:val="20"/>
            </w:rPr>
          </w:pPr>
          <w:r>
            <w:rPr>
              <w:rFonts w:ascii="Calibri" w:hAnsi="Calibri" w:eastAsia="Calibri" w:cs="Calibri"/>
              <w:color w:val="5D5E5B"/>
              <w:sz w:val="20"/>
            </w:rPr>
            <w:fldChar w:fldCharType="begin"/>
          </w:r>
          <w:r>
            <w:rPr>
              <w:rFonts w:ascii="Calibri" w:hAnsi="Calibri" w:eastAsia="Calibri" w:cs="Calibri"/>
              <w:color w:val="5D5E5B"/>
              <w:sz w:val="20"/>
            </w:rPr>
            <w:instrText>PAGE</w:instrText>
          </w:r>
          <w:r>
            <w:rPr>
              <w:rFonts w:ascii="Calibri" w:hAnsi="Calibri" w:eastAsia="Calibri" w:cs="Calibri"/>
              <w:color w:val="5D5E5B"/>
              <w:sz w:val="20"/>
            </w:rPr>
            <w:fldChar w:fldCharType="separate"/>
          </w:r>
          <w:r w:rsidR="00A821B3">
            <w:rPr>
              <w:rFonts w:ascii="Calibri" w:hAnsi="Calibri" w:eastAsia="Calibri" w:cs="Calibri"/>
              <w:noProof/>
              <w:color w:val="5D5E5B"/>
              <w:sz w:val="20"/>
            </w:rPr>
            <w:t>1</w:t>
          </w:r>
          <w:r>
            <w:rPr>
              <w:rFonts w:ascii="Calibri" w:hAnsi="Calibri" w:eastAsia="Calibri" w:cs="Calibri"/>
              <w:color w:val="5D5E5B"/>
              <w:sz w:val="20"/>
            </w:rPr>
            <w:fldChar w:fldCharType="end"/>
          </w:r>
        </w:p>
      </w:tc>
    </w:tr>
  </w:tbl>
  <w:p w:rsidR="00AF1409" w:rsidRDefault="00AF1409">
    <w:pPr>
      <w:rPr>
        <w:rFonts w:ascii="Calibri" w:hAnsi="Calibri" w:eastAsia="Calibri" w:cs="Calibri"/>
        <w:color w:val="5D5E5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BF" w:rsidRDefault="001256BF">
      <w:r>
        <w:separator/>
      </w:r>
    </w:p>
  </w:footnote>
  <w:footnote w:type="continuationSeparator" w:id="0">
    <w:p w:rsidR="001256BF" w:rsidRDefault="001256BF">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09" w:rsidRDefault="00F6265D">
    <w:r>
      <w:rPr>
        <w:noProof/>
        <w:bdr w:val="none" w:color="auto" w:sz="0" w:space="0"/>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773670" cy="1000125"/>
          <wp:effectExtent l="0" t="0" r="0" b="9525"/>
          <wp:wrapNone/>
          <wp:docPr id="1" name="Picture 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670" cy="1000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87251B2">
      <w:start w:val="1"/>
      <w:numFmt w:val="bullet"/>
      <w:lvlText w:val=""/>
      <w:lvlJc w:val="left"/>
      <w:pPr>
        <w:tabs>
          <w:tab w:val="num" w:pos="240"/>
        </w:tabs>
        <w:ind w:left="240" w:hanging="240"/>
      </w:pPr>
      <w:rPr>
        <w:rFonts w:ascii="Symbol" w:hAnsi="Symbol"/>
      </w:rPr>
    </w:lvl>
    <w:lvl w:ilvl="1" w:tplc="92A65328">
      <w:start w:val="1"/>
      <w:numFmt w:val="bullet"/>
      <w:lvlText w:val="o"/>
      <w:lvlJc w:val="left"/>
      <w:pPr>
        <w:tabs>
          <w:tab w:val="num" w:pos="1440"/>
        </w:tabs>
        <w:ind w:left="1440" w:hanging="360"/>
      </w:pPr>
      <w:rPr>
        <w:rFonts w:ascii="Courier New" w:hAnsi="Courier New"/>
      </w:rPr>
    </w:lvl>
    <w:lvl w:ilvl="2" w:tplc="89AE5BE6">
      <w:start w:val="1"/>
      <w:numFmt w:val="bullet"/>
      <w:lvlText w:val=""/>
      <w:lvlJc w:val="left"/>
      <w:pPr>
        <w:tabs>
          <w:tab w:val="num" w:pos="2160"/>
        </w:tabs>
        <w:ind w:left="2160" w:hanging="360"/>
      </w:pPr>
      <w:rPr>
        <w:rFonts w:ascii="Wingdings" w:hAnsi="Wingdings"/>
      </w:rPr>
    </w:lvl>
    <w:lvl w:ilvl="3" w:tplc="078A87B0">
      <w:start w:val="1"/>
      <w:numFmt w:val="bullet"/>
      <w:lvlText w:val=""/>
      <w:lvlJc w:val="left"/>
      <w:pPr>
        <w:tabs>
          <w:tab w:val="num" w:pos="2880"/>
        </w:tabs>
        <w:ind w:left="2880" w:hanging="360"/>
      </w:pPr>
      <w:rPr>
        <w:rFonts w:ascii="Symbol" w:hAnsi="Symbol"/>
      </w:rPr>
    </w:lvl>
    <w:lvl w:ilvl="4" w:tplc="02ACBA82">
      <w:start w:val="1"/>
      <w:numFmt w:val="bullet"/>
      <w:lvlText w:val="o"/>
      <w:lvlJc w:val="left"/>
      <w:pPr>
        <w:tabs>
          <w:tab w:val="num" w:pos="3600"/>
        </w:tabs>
        <w:ind w:left="3600" w:hanging="360"/>
      </w:pPr>
      <w:rPr>
        <w:rFonts w:ascii="Courier New" w:hAnsi="Courier New"/>
      </w:rPr>
    </w:lvl>
    <w:lvl w:ilvl="5" w:tplc="ADA8B0D4">
      <w:start w:val="1"/>
      <w:numFmt w:val="bullet"/>
      <w:lvlText w:val=""/>
      <w:lvlJc w:val="left"/>
      <w:pPr>
        <w:tabs>
          <w:tab w:val="num" w:pos="4320"/>
        </w:tabs>
        <w:ind w:left="4320" w:hanging="360"/>
      </w:pPr>
      <w:rPr>
        <w:rFonts w:ascii="Wingdings" w:hAnsi="Wingdings"/>
      </w:rPr>
    </w:lvl>
    <w:lvl w:ilvl="6" w:tplc="66B824D6">
      <w:start w:val="1"/>
      <w:numFmt w:val="bullet"/>
      <w:lvlText w:val=""/>
      <w:lvlJc w:val="left"/>
      <w:pPr>
        <w:tabs>
          <w:tab w:val="num" w:pos="5040"/>
        </w:tabs>
        <w:ind w:left="5040" w:hanging="360"/>
      </w:pPr>
      <w:rPr>
        <w:rFonts w:ascii="Symbol" w:hAnsi="Symbol"/>
      </w:rPr>
    </w:lvl>
    <w:lvl w:ilvl="7" w:tplc="79AAE96A">
      <w:start w:val="1"/>
      <w:numFmt w:val="bullet"/>
      <w:lvlText w:val="o"/>
      <w:lvlJc w:val="left"/>
      <w:pPr>
        <w:tabs>
          <w:tab w:val="num" w:pos="5760"/>
        </w:tabs>
        <w:ind w:left="5760" w:hanging="360"/>
      </w:pPr>
      <w:rPr>
        <w:rFonts w:ascii="Courier New" w:hAnsi="Courier New"/>
      </w:rPr>
    </w:lvl>
    <w:lvl w:ilvl="8" w:tplc="1966D29A">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AB8E01A8">
      <w:start w:val="1"/>
      <w:numFmt w:val="bullet"/>
      <w:lvlText w:val=""/>
      <w:lvlJc w:val="left"/>
      <w:pPr>
        <w:tabs>
          <w:tab w:val="num" w:pos="720"/>
        </w:tabs>
        <w:ind w:left="720" w:hanging="360"/>
      </w:pPr>
      <w:rPr>
        <w:rFonts w:ascii="Symbol" w:hAnsi="Symbol"/>
        <w:color w:val="5D5E5B"/>
        <w:bdr w:val="nil"/>
      </w:rPr>
    </w:lvl>
    <w:lvl w:ilvl="1" w:tplc="D158A678">
      <w:start w:val="1"/>
      <w:numFmt w:val="bullet"/>
      <w:lvlText w:val="o"/>
      <w:lvlJc w:val="left"/>
      <w:pPr>
        <w:tabs>
          <w:tab w:val="num" w:pos="1440"/>
        </w:tabs>
        <w:ind w:left="1440" w:hanging="360"/>
      </w:pPr>
      <w:rPr>
        <w:rFonts w:ascii="Courier New" w:hAnsi="Courier New"/>
      </w:rPr>
    </w:lvl>
    <w:lvl w:ilvl="2" w:tplc="D58A99BC">
      <w:start w:val="1"/>
      <w:numFmt w:val="bullet"/>
      <w:lvlText w:val=""/>
      <w:lvlJc w:val="left"/>
      <w:pPr>
        <w:tabs>
          <w:tab w:val="num" w:pos="2160"/>
        </w:tabs>
        <w:ind w:left="2160" w:hanging="360"/>
      </w:pPr>
      <w:rPr>
        <w:rFonts w:ascii="Wingdings" w:hAnsi="Wingdings"/>
      </w:rPr>
    </w:lvl>
    <w:lvl w:ilvl="3" w:tplc="38A4372C">
      <w:start w:val="1"/>
      <w:numFmt w:val="bullet"/>
      <w:lvlText w:val=""/>
      <w:lvlJc w:val="left"/>
      <w:pPr>
        <w:tabs>
          <w:tab w:val="num" w:pos="2880"/>
        </w:tabs>
        <w:ind w:left="2880" w:hanging="360"/>
      </w:pPr>
      <w:rPr>
        <w:rFonts w:ascii="Symbol" w:hAnsi="Symbol"/>
      </w:rPr>
    </w:lvl>
    <w:lvl w:ilvl="4" w:tplc="E35A97CA">
      <w:start w:val="1"/>
      <w:numFmt w:val="bullet"/>
      <w:lvlText w:val="o"/>
      <w:lvlJc w:val="left"/>
      <w:pPr>
        <w:tabs>
          <w:tab w:val="num" w:pos="3600"/>
        </w:tabs>
        <w:ind w:left="3600" w:hanging="360"/>
      </w:pPr>
      <w:rPr>
        <w:rFonts w:ascii="Courier New" w:hAnsi="Courier New"/>
      </w:rPr>
    </w:lvl>
    <w:lvl w:ilvl="5" w:tplc="AA46B40A">
      <w:start w:val="1"/>
      <w:numFmt w:val="bullet"/>
      <w:lvlText w:val=""/>
      <w:lvlJc w:val="left"/>
      <w:pPr>
        <w:tabs>
          <w:tab w:val="num" w:pos="4320"/>
        </w:tabs>
        <w:ind w:left="4320" w:hanging="360"/>
      </w:pPr>
      <w:rPr>
        <w:rFonts w:ascii="Wingdings" w:hAnsi="Wingdings"/>
      </w:rPr>
    </w:lvl>
    <w:lvl w:ilvl="6" w:tplc="85AA3086">
      <w:start w:val="1"/>
      <w:numFmt w:val="bullet"/>
      <w:lvlText w:val=""/>
      <w:lvlJc w:val="left"/>
      <w:pPr>
        <w:tabs>
          <w:tab w:val="num" w:pos="5040"/>
        </w:tabs>
        <w:ind w:left="5040" w:hanging="360"/>
      </w:pPr>
      <w:rPr>
        <w:rFonts w:ascii="Symbol" w:hAnsi="Symbol"/>
      </w:rPr>
    </w:lvl>
    <w:lvl w:ilvl="7" w:tplc="142E6C92">
      <w:start w:val="1"/>
      <w:numFmt w:val="bullet"/>
      <w:lvlText w:val="o"/>
      <w:lvlJc w:val="left"/>
      <w:pPr>
        <w:tabs>
          <w:tab w:val="num" w:pos="5760"/>
        </w:tabs>
        <w:ind w:left="5760" w:hanging="360"/>
      </w:pPr>
      <w:rPr>
        <w:rFonts w:ascii="Courier New" w:hAnsi="Courier New"/>
      </w:rPr>
    </w:lvl>
    <w:lvl w:ilvl="8" w:tplc="8BD29F50">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04742026">
      <w:start w:val="1"/>
      <w:numFmt w:val="bullet"/>
      <w:lvlText w:val=""/>
      <w:lvlJc w:val="left"/>
      <w:pPr>
        <w:tabs>
          <w:tab w:val="num" w:pos="720"/>
        </w:tabs>
        <w:ind w:left="720" w:hanging="360"/>
      </w:pPr>
      <w:rPr>
        <w:rFonts w:ascii="Symbol" w:hAnsi="Symbol"/>
        <w:color w:val="5D5E5B"/>
        <w:bdr w:val="nil"/>
      </w:rPr>
    </w:lvl>
    <w:lvl w:ilvl="1" w:tplc="9708A89E">
      <w:start w:val="1"/>
      <w:numFmt w:val="bullet"/>
      <w:lvlText w:val="o"/>
      <w:lvlJc w:val="left"/>
      <w:pPr>
        <w:tabs>
          <w:tab w:val="num" w:pos="1440"/>
        </w:tabs>
        <w:ind w:left="1440" w:hanging="360"/>
      </w:pPr>
      <w:rPr>
        <w:rFonts w:ascii="Courier New" w:hAnsi="Courier New"/>
        <w:color w:val="5D5E5B"/>
        <w:bdr w:val="nil"/>
      </w:rPr>
    </w:lvl>
    <w:lvl w:ilvl="2" w:tplc="31807836">
      <w:start w:val="1"/>
      <w:numFmt w:val="bullet"/>
      <w:lvlText w:val=""/>
      <w:lvlJc w:val="left"/>
      <w:pPr>
        <w:tabs>
          <w:tab w:val="num" w:pos="2160"/>
        </w:tabs>
        <w:ind w:left="2160" w:hanging="360"/>
      </w:pPr>
      <w:rPr>
        <w:rFonts w:ascii="Wingdings" w:hAnsi="Wingdings"/>
      </w:rPr>
    </w:lvl>
    <w:lvl w:ilvl="3" w:tplc="31026C7A">
      <w:start w:val="1"/>
      <w:numFmt w:val="bullet"/>
      <w:lvlText w:val=""/>
      <w:lvlJc w:val="left"/>
      <w:pPr>
        <w:tabs>
          <w:tab w:val="num" w:pos="2880"/>
        </w:tabs>
        <w:ind w:left="2880" w:hanging="360"/>
      </w:pPr>
      <w:rPr>
        <w:rFonts w:ascii="Symbol" w:hAnsi="Symbol"/>
      </w:rPr>
    </w:lvl>
    <w:lvl w:ilvl="4" w:tplc="14AE9590">
      <w:start w:val="1"/>
      <w:numFmt w:val="bullet"/>
      <w:lvlText w:val="o"/>
      <w:lvlJc w:val="left"/>
      <w:pPr>
        <w:tabs>
          <w:tab w:val="num" w:pos="3600"/>
        </w:tabs>
        <w:ind w:left="3600" w:hanging="360"/>
      </w:pPr>
      <w:rPr>
        <w:rFonts w:ascii="Courier New" w:hAnsi="Courier New"/>
      </w:rPr>
    </w:lvl>
    <w:lvl w:ilvl="5" w:tplc="55261C02">
      <w:start w:val="1"/>
      <w:numFmt w:val="bullet"/>
      <w:lvlText w:val=""/>
      <w:lvlJc w:val="left"/>
      <w:pPr>
        <w:tabs>
          <w:tab w:val="num" w:pos="4320"/>
        </w:tabs>
        <w:ind w:left="4320" w:hanging="360"/>
      </w:pPr>
      <w:rPr>
        <w:rFonts w:ascii="Wingdings" w:hAnsi="Wingdings"/>
      </w:rPr>
    </w:lvl>
    <w:lvl w:ilvl="6" w:tplc="C1D6B352">
      <w:start w:val="1"/>
      <w:numFmt w:val="bullet"/>
      <w:lvlText w:val=""/>
      <w:lvlJc w:val="left"/>
      <w:pPr>
        <w:tabs>
          <w:tab w:val="num" w:pos="5040"/>
        </w:tabs>
        <w:ind w:left="5040" w:hanging="360"/>
      </w:pPr>
      <w:rPr>
        <w:rFonts w:ascii="Symbol" w:hAnsi="Symbol"/>
      </w:rPr>
    </w:lvl>
    <w:lvl w:ilvl="7" w:tplc="F06E5E02">
      <w:start w:val="1"/>
      <w:numFmt w:val="bullet"/>
      <w:lvlText w:val="o"/>
      <w:lvlJc w:val="left"/>
      <w:pPr>
        <w:tabs>
          <w:tab w:val="num" w:pos="5760"/>
        </w:tabs>
        <w:ind w:left="5760" w:hanging="360"/>
      </w:pPr>
      <w:rPr>
        <w:rFonts w:ascii="Courier New" w:hAnsi="Courier New"/>
      </w:rPr>
    </w:lvl>
    <w:lvl w:ilvl="8" w:tplc="F3EA1500">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D8000744">
      <w:start w:val="1"/>
      <w:numFmt w:val="bullet"/>
      <w:lvlText w:val=""/>
      <w:lvlJc w:val="left"/>
      <w:pPr>
        <w:tabs>
          <w:tab w:val="num" w:pos="720"/>
        </w:tabs>
        <w:ind w:left="720" w:hanging="360"/>
      </w:pPr>
      <w:rPr>
        <w:rFonts w:ascii="Symbol" w:hAnsi="Symbol"/>
        <w:color w:val="5D5E5B"/>
        <w:bdr w:val="nil"/>
      </w:rPr>
    </w:lvl>
    <w:lvl w:ilvl="1" w:tplc="38B83C74">
      <w:start w:val="1"/>
      <w:numFmt w:val="bullet"/>
      <w:lvlText w:val="o"/>
      <w:lvlJc w:val="left"/>
      <w:pPr>
        <w:tabs>
          <w:tab w:val="num" w:pos="1440"/>
        </w:tabs>
        <w:ind w:left="1440" w:hanging="360"/>
      </w:pPr>
      <w:rPr>
        <w:rFonts w:ascii="Courier New" w:hAnsi="Courier New"/>
      </w:rPr>
    </w:lvl>
    <w:lvl w:ilvl="2" w:tplc="BB46F31E">
      <w:start w:val="1"/>
      <w:numFmt w:val="bullet"/>
      <w:lvlText w:val=""/>
      <w:lvlJc w:val="left"/>
      <w:pPr>
        <w:tabs>
          <w:tab w:val="num" w:pos="2160"/>
        </w:tabs>
        <w:ind w:left="2160" w:hanging="360"/>
      </w:pPr>
      <w:rPr>
        <w:rFonts w:ascii="Wingdings" w:hAnsi="Wingdings"/>
      </w:rPr>
    </w:lvl>
    <w:lvl w:ilvl="3" w:tplc="45D0A744">
      <w:start w:val="1"/>
      <w:numFmt w:val="bullet"/>
      <w:lvlText w:val=""/>
      <w:lvlJc w:val="left"/>
      <w:pPr>
        <w:tabs>
          <w:tab w:val="num" w:pos="2880"/>
        </w:tabs>
        <w:ind w:left="2880" w:hanging="360"/>
      </w:pPr>
      <w:rPr>
        <w:rFonts w:ascii="Symbol" w:hAnsi="Symbol"/>
      </w:rPr>
    </w:lvl>
    <w:lvl w:ilvl="4" w:tplc="4980483A">
      <w:start w:val="1"/>
      <w:numFmt w:val="bullet"/>
      <w:lvlText w:val="o"/>
      <w:lvlJc w:val="left"/>
      <w:pPr>
        <w:tabs>
          <w:tab w:val="num" w:pos="3600"/>
        </w:tabs>
        <w:ind w:left="3600" w:hanging="360"/>
      </w:pPr>
      <w:rPr>
        <w:rFonts w:ascii="Courier New" w:hAnsi="Courier New"/>
      </w:rPr>
    </w:lvl>
    <w:lvl w:ilvl="5" w:tplc="34A85B68">
      <w:start w:val="1"/>
      <w:numFmt w:val="bullet"/>
      <w:lvlText w:val=""/>
      <w:lvlJc w:val="left"/>
      <w:pPr>
        <w:tabs>
          <w:tab w:val="num" w:pos="4320"/>
        </w:tabs>
        <w:ind w:left="4320" w:hanging="360"/>
      </w:pPr>
      <w:rPr>
        <w:rFonts w:ascii="Wingdings" w:hAnsi="Wingdings"/>
      </w:rPr>
    </w:lvl>
    <w:lvl w:ilvl="6" w:tplc="376A65F4">
      <w:start w:val="1"/>
      <w:numFmt w:val="bullet"/>
      <w:lvlText w:val=""/>
      <w:lvlJc w:val="left"/>
      <w:pPr>
        <w:tabs>
          <w:tab w:val="num" w:pos="5040"/>
        </w:tabs>
        <w:ind w:left="5040" w:hanging="360"/>
      </w:pPr>
      <w:rPr>
        <w:rFonts w:ascii="Symbol" w:hAnsi="Symbol"/>
      </w:rPr>
    </w:lvl>
    <w:lvl w:ilvl="7" w:tplc="D38EAF4A">
      <w:start w:val="1"/>
      <w:numFmt w:val="bullet"/>
      <w:lvlText w:val="o"/>
      <w:lvlJc w:val="left"/>
      <w:pPr>
        <w:tabs>
          <w:tab w:val="num" w:pos="5760"/>
        </w:tabs>
        <w:ind w:left="5760" w:hanging="360"/>
      </w:pPr>
      <w:rPr>
        <w:rFonts w:ascii="Courier New" w:hAnsi="Courier New"/>
      </w:rPr>
    </w:lvl>
    <w:lvl w:ilvl="8" w:tplc="50FA1812">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D05E42C2">
      <w:start w:val="1"/>
      <w:numFmt w:val="bullet"/>
      <w:lvlText w:val=""/>
      <w:lvlJc w:val="left"/>
      <w:pPr>
        <w:tabs>
          <w:tab w:val="num" w:pos="720"/>
        </w:tabs>
        <w:ind w:left="720" w:hanging="360"/>
      </w:pPr>
      <w:rPr>
        <w:rFonts w:ascii="Symbol" w:hAnsi="Symbol"/>
        <w:color w:val="5D5E5B"/>
        <w:bdr w:val="nil"/>
      </w:rPr>
    </w:lvl>
    <w:lvl w:ilvl="1" w:tplc="71F2C186">
      <w:start w:val="1"/>
      <w:numFmt w:val="bullet"/>
      <w:lvlText w:val="o"/>
      <w:lvlJc w:val="left"/>
      <w:pPr>
        <w:tabs>
          <w:tab w:val="num" w:pos="1440"/>
        </w:tabs>
        <w:ind w:left="1440" w:hanging="360"/>
      </w:pPr>
      <w:rPr>
        <w:rFonts w:ascii="Courier New" w:hAnsi="Courier New"/>
      </w:rPr>
    </w:lvl>
    <w:lvl w:ilvl="2" w:tplc="C4C2DFB6">
      <w:start w:val="1"/>
      <w:numFmt w:val="bullet"/>
      <w:lvlText w:val=""/>
      <w:lvlJc w:val="left"/>
      <w:pPr>
        <w:tabs>
          <w:tab w:val="num" w:pos="2160"/>
        </w:tabs>
        <w:ind w:left="2160" w:hanging="360"/>
      </w:pPr>
      <w:rPr>
        <w:rFonts w:ascii="Wingdings" w:hAnsi="Wingdings"/>
      </w:rPr>
    </w:lvl>
    <w:lvl w:ilvl="3" w:tplc="00AE4CD6">
      <w:start w:val="1"/>
      <w:numFmt w:val="bullet"/>
      <w:lvlText w:val=""/>
      <w:lvlJc w:val="left"/>
      <w:pPr>
        <w:tabs>
          <w:tab w:val="num" w:pos="2880"/>
        </w:tabs>
        <w:ind w:left="2880" w:hanging="360"/>
      </w:pPr>
      <w:rPr>
        <w:rFonts w:ascii="Symbol" w:hAnsi="Symbol"/>
      </w:rPr>
    </w:lvl>
    <w:lvl w:ilvl="4" w:tplc="3F30A18A">
      <w:start w:val="1"/>
      <w:numFmt w:val="bullet"/>
      <w:lvlText w:val="o"/>
      <w:lvlJc w:val="left"/>
      <w:pPr>
        <w:tabs>
          <w:tab w:val="num" w:pos="3600"/>
        </w:tabs>
        <w:ind w:left="3600" w:hanging="360"/>
      </w:pPr>
      <w:rPr>
        <w:rFonts w:ascii="Courier New" w:hAnsi="Courier New"/>
      </w:rPr>
    </w:lvl>
    <w:lvl w:ilvl="5" w:tplc="ADECB602">
      <w:start w:val="1"/>
      <w:numFmt w:val="bullet"/>
      <w:lvlText w:val=""/>
      <w:lvlJc w:val="left"/>
      <w:pPr>
        <w:tabs>
          <w:tab w:val="num" w:pos="4320"/>
        </w:tabs>
        <w:ind w:left="4320" w:hanging="360"/>
      </w:pPr>
      <w:rPr>
        <w:rFonts w:ascii="Wingdings" w:hAnsi="Wingdings"/>
      </w:rPr>
    </w:lvl>
    <w:lvl w:ilvl="6" w:tplc="EB5E3290">
      <w:start w:val="1"/>
      <w:numFmt w:val="bullet"/>
      <w:lvlText w:val=""/>
      <w:lvlJc w:val="left"/>
      <w:pPr>
        <w:tabs>
          <w:tab w:val="num" w:pos="5040"/>
        </w:tabs>
        <w:ind w:left="5040" w:hanging="360"/>
      </w:pPr>
      <w:rPr>
        <w:rFonts w:ascii="Symbol" w:hAnsi="Symbol"/>
      </w:rPr>
    </w:lvl>
    <w:lvl w:ilvl="7" w:tplc="3F0647D8">
      <w:start w:val="1"/>
      <w:numFmt w:val="bullet"/>
      <w:lvlText w:val="o"/>
      <w:lvlJc w:val="left"/>
      <w:pPr>
        <w:tabs>
          <w:tab w:val="num" w:pos="5760"/>
        </w:tabs>
        <w:ind w:left="5760" w:hanging="360"/>
      </w:pPr>
      <w:rPr>
        <w:rFonts w:ascii="Courier New" w:hAnsi="Courier New"/>
      </w:rPr>
    </w:lvl>
    <w:lvl w:ilvl="8" w:tplc="84066674">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8CB6AD72">
      <w:start w:val="1"/>
      <w:numFmt w:val="bullet"/>
      <w:lvlText w:val=""/>
      <w:lvlJc w:val="left"/>
      <w:pPr>
        <w:tabs>
          <w:tab w:val="num" w:pos="720"/>
        </w:tabs>
        <w:ind w:left="720" w:hanging="360"/>
      </w:pPr>
      <w:rPr>
        <w:rFonts w:ascii="Symbol" w:hAnsi="Symbol"/>
        <w:color w:val="5D5E5B"/>
        <w:bdr w:val="nil"/>
      </w:rPr>
    </w:lvl>
    <w:lvl w:ilvl="1" w:tplc="889C49D2">
      <w:start w:val="1"/>
      <w:numFmt w:val="bullet"/>
      <w:lvlText w:val="o"/>
      <w:lvlJc w:val="left"/>
      <w:pPr>
        <w:tabs>
          <w:tab w:val="num" w:pos="1440"/>
        </w:tabs>
        <w:ind w:left="1440" w:hanging="360"/>
      </w:pPr>
      <w:rPr>
        <w:rFonts w:ascii="Courier New" w:hAnsi="Courier New"/>
      </w:rPr>
    </w:lvl>
    <w:lvl w:ilvl="2" w:tplc="613CB784">
      <w:start w:val="1"/>
      <w:numFmt w:val="bullet"/>
      <w:lvlText w:val=""/>
      <w:lvlJc w:val="left"/>
      <w:pPr>
        <w:tabs>
          <w:tab w:val="num" w:pos="2160"/>
        </w:tabs>
        <w:ind w:left="2160" w:hanging="360"/>
      </w:pPr>
      <w:rPr>
        <w:rFonts w:ascii="Wingdings" w:hAnsi="Wingdings"/>
      </w:rPr>
    </w:lvl>
    <w:lvl w:ilvl="3" w:tplc="B342703C">
      <w:start w:val="1"/>
      <w:numFmt w:val="bullet"/>
      <w:lvlText w:val=""/>
      <w:lvlJc w:val="left"/>
      <w:pPr>
        <w:tabs>
          <w:tab w:val="num" w:pos="2880"/>
        </w:tabs>
        <w:ind w:left="2880" w:hanging="360"/>
      </w:pPr>
      <w:rPr>
        <w:rFonts w:ascii="Symbol" w:hAnsi="Symbol"/>
      </w:rPr>
    </w:lvl>
    <w:lvl w:ilvl="4" w:tplc="20AA6012">
      <w:start w:val="1"/>
      <w:numFmt w:val="bullet"/>
      <w:lvlText w:val="o"/>
      <w:lvlJc w:val="left"/>
      <w:pPr>
        <w:tabs>
          <w:tab w:val="num" w:pos="3600"/>
        </w:tabs>
        <w:ind w:left="3600" w:hanging="360"/>
      </w:pPr>
      <w:rPr>
        <w:rFonts w:ascii="Courier New" w:hAnsi="Courier New"/>
      </w:rPr>
    </w:lvl>
    <w:lvl w:ilvl="5" w:tplc="0870F8FE">
      <w:start w:val="1"/>
      <w:numFmt w:val="bullet"/>
      <w:lvlText w:val=""/>
      <w:lvlJc w:val="left"/>
      <w:pPr>
        <w:tabs>
          <w:tab w:val="num" w:pos="4320"/>
        </w:tabs>
        <w:ind w:left="4320" w:hanging="360"/>
      </w:pPr>
      <w:rPr>
        <w:rFonts w:ascii="Wingdings" w:hAnsi="Wingdings"/>
      </w:rPr>
    </w:lvl>
    <w:lvl w:ilvl="6" w:tplc="EC5629C0">
      <w:start w:val="1"/>
      <w:numFmt w:val="bullet"/>
      <w:lvlText w:val=""/>
      <w:lvlJc w:val="left"/>
      <w:pPr>
        <w:tabs>
          <w:tab w:val="num" w:pos="5040"/>
        </w:tabs>
        <w:ind w:left="5040" w:hanging="360"/>
      </w:pPr>
      <w:rPr>
        <w:rFonts w:ascii="Symbol" w:hAnsi="Symbol"/>
      </w:rPr>
    </w:lvl>
    <w:lvl w:ilvl="7" w:tplc="0960E1AA">
      <w:start w:val="1"/>
      <w:numFmt w:val="bullet"/>
      <w:lvlText w:val="o"/>
      <w:lvlJc w:val="left"/>
      <w:pPr>
        <w:tabs>
          <w:tab w:val="num" w:pos="5760"/>
        </w:tabs>
        <w:ind w:left="5760" w:hanging="360"/>
      </w:pPr>
      <w:rPr>
        <w:rFonts w:ascii="Courier New" w:hAnsi="Courier New"/>
      </w:rPr>
    </w:lvl>
    <w:lvl w:ilvl="8" w:tplc="CFFC6CF2">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E6CA64C6">
      <w:start w:val="1"/>
      <w:numFmt w:val="bullet"/>
      <w:lvlText w:val=""/>
      <w:lvlJc w:val="left"/>
      <w:pPr>
        <w:tabs>
          <w:tab w:val="num" w:pos="720"/>
        </w:tabs>
        <w:ind w:left="720" w:hanging="360"/>
      </w:pPr>
      <w:rPr>
        <w:rFonts w:ascii="Symbol" w:hAnsi="Symbol"/>
        <w:color w:val="5D5E5B"/>
        <w:bdr w:val="nil"/>
      </w:rPr>
    </w:lvl>
    <w:lvl w:ilvl="1" w:tplc="88EA001E">
      <w:start w:val="1"/>
      <w:numFmt w:val="bullet"/>
      <w:lvlText w:val="o"/>
      <w:lvlJc w:val="left"/>
      <w:pPr>
        <w:tabs>
          <w:tab w:val="num" w:pos="1440"/>
        </w:tabs>
        <w:ind w:left="1440" w:hanging="360"/>
      </w:pPr>
      <w:rPr>
        <w:rFonts w:ascii="Courier New" w:hAnsi="Courier New"/>
      </w:rPr>
    </w:lvl>
    <w:lvl w:ilvl="2" w:tplc="FE5844EC">
      <w:start w:val="1"/>
      <w:numFmt w:val="bullet"/>
      <w:lvlText w:val=""/>
      <w:lvlJc w:val="left"/>
      <w:pPr>
        <w:tabs>
          <w:tab w:val="num" w:pos="2160"/>
        </w:tabs>
        <w:ind w:left="2160" w:hanging="360"/>
      </w:pPr>
      <w:rPr>
        <w:rFonts w:ascii="Wingdings" w:hAnsi="Wingdings"/>
      </w:rPr>
    </w:lvl>
    <w:lvl w:ilvl="3" w:tplc="7084101C">
      <w:start w:val="1"/>
      <w:numFmt w:val="bullet"/>
      <w:lvlText w:val=""/>
      <w:lvlJc w:val="left"/>
      <w:pPr>
        <w:tabs>
          <w:tab w:val="num" w:pos="2880"/>
        </w:tabs>
        <w:ind w:left="2880" w:hanging="360"/>
      </w:pPr>
      <w:rPr>
        <w:rFonts w:ascii="Symbol" w:hAnsi="Symbol"/>
      </w:rPr>
    </w:lvl>
    <w:lvl w:ilvl="4" w:tplc="7D444078">
      <w:start w:val="1"/>
      <w:numFmt w:val="bullet"/>
      <w:lvlText w:val="o"/>
      <w:lvlJc w:val="left"/>
      <w:pPr>
        <w:tabs>
          <w:tab w:val="num" w:pos="3600"/>
        </w:tabs>
        <w:ind w:left="3600" w:hanging="360"/>
      </w:pPr>
      <w:rPr>
        <w:rFonts w:ascii="Courier New" w:hAnsi="Courier New"/>
      </w:rPr>
    </w:lvl>
    <w:lvl w:ilvl="5" w:tplc="89C489B4">
      <w:start w:val="1"/>
      <w:numFmt w:val="bullet"/>
      <w:lvlText w:val=""/>
      <w:lvlJc w:val="left"/>
      <w:pPr>
        <w:tabs>
          <w:tab w:val="num" w:pos="4320"/>
        </w:tabs>
        <w:ind w:left="4320" w:hanging="360"/>
      </w:pPr>
      <w:rPr>
        <w:rFonts w:ascii="Wingdings" w:hAnsi="Wingdings"/>
      </w:rPr>
    </w:lvl>
    <w:lvl w:ilvl="6" w:tplc="4196A50A">
      <w:start w:val="1"/>
      <w:numFmt w:val="bullet"/>
      <w:lvlText w:val=""/>
      <w:lvlJc w:val="left"/>
      <w:pPr>
        <w:tabs>
          <w:tab w:val="num" w:pos="5040"/>
        </w:tabs>
        <w:ind w:left="5040" w:hanging="360"/>
      </w:pPr>
      <w:rPr>
        <w:rFonts w:ascii="Symbol" w:hAnsi="Symbol"/>
      </w:rPr>
    </w:lvl>
    <w:lvl w:ilvl="7" w:tplc="1BA4C248">
      <w:start w:val="1"/>
      <w:numFmt w:val="bullet"/>
      <w:lvlText w:val="o"/>
      <w:lvlJc w:val="left"/>
      <w:pPr>
        <w:tabs>
          <w:tab w:val="num" w:pos="5760"/>
        </w:tabs>
        <w:ind w:left="5760" w:hanging="360"/>
      </w:pPr>
      <w:rPr>
        <w:rFonts w:ascii="Courier New" w:hAnsi="Courier New"/>
      </w:rPr>
    </w:lvl>
    <w:lvl w:ilvl="8" w:tplc="F788B1FC">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5D92081C">
      <w:start w:val="1"/>
      <w:numFmt w:val="bullet"/>
      <w:lvlText w:val=""/>
      <w:lvlJc w:val="left"/>
      <w:pPr>
        <w:tabs>
          <w:tab w:val="num" w:pos="720"/>
        </w:tabs>
        <w:ind w:left="720" w:hanging="360"/>
      </w:pPr>
      <w:rPr>
        <w:rFonts w:ascii="Symbol" w:hAnsi="Symbol"/>
        <w:color w:val="5D5E5B"/>
        <w:bdr w:val="nil"/>
      </w:rPr>
    </w:lvl>
    <w:lvl w:ilvl="1" w:tplc="9C724A8A">
      <w:start w:val="1"/>
      <w:numFmt w:val="bullet"/>
      <w:lvlText w:val="o"/>
      <w:lvlJc w:val="left"/>
      <w:pPr>
        <w:tabs>
          <w:tab w:val="num" w:pos="1440"/>
        </w:tabs>
        <w:ind w:left="1440" w:hanging="360"/>
      </w:pPr>
      <w:rPr>
        <w:rFonts w:ascii="Courier New" w:hAnsi="Courier New"/>
      </w:rPr>
    </w:lvl>
    <w:lvl w:ilvl="2" w:tplc="02E8C550">
      <w:start w:val="1"/>
      <w:numFmt w:val="bullet"/>
      <w:lvlText w:val=""/>
      <w:lvlJc w:val="left"/>
      <w:pPr>
        <w:tabs>
          <w:tab w:val="num" w:pos="2160"/>
        </w:tabs>
        <w:ind w:left="2160" w:hanging="360"/>
      </w:pPr>
      <w:rPr>
        <w:rFonts w:ascii="Wingdings" w:hAnsi="Wingdings"/>
      </w:rPr>
    </w:lvl>
    <w:lvl w:ilvl="3" w:tplc="2FBE0242">
      <w:start w:val="1"/>
      <w:numFmt w:val="bullet"/>
      <w:lvlText w:val=""/>
      <w:lvlJc w:val="left"/>
      <w:pPr>
        <w:tabs>
          <w:tab w:val="num" w:pos="2880"/>
        </w:tabs>
        <w:ind w:left="2880" w:hanging="360"/>
      </w:pPr>
      <w:rPr>
        <w:rFonts w:ascii="Symbol" w:hAnsi="Symbol"/>
      </w:rPr>
    </w:lvl>
    <w:lvl w:ilvl="4" w:tplc="E7FAE24E">
      <w:start w:val="1"/>
      <w:numFmt w:val="bullet"/>
      <w:lvlText w:val="o"/>
      <w:lvlJc w:val="left"/>
      <w:pPr>
        <w:tabs>
          <w:tab w:val="num" w:pos="3600"/>
        </w:tabs>
        <w:ind w:left="3600" w:hanging="360"/>
      </w:pPr>
      <w:rPr>
        <w:rFonts w:ascii="Courier New" w:hAnsi="Courier New"/>
      </w:rPr>
    </w:lvl>
    <w:lvl w:ilvl="5" w:tplc="49A8396E">
      <w:start w:val="1"/>
      <w:numFmt w:val="bullet"/>
      <w:lvlText w:val=""/>
      <w:lvlJc w:val="left"/>
      <w:pPr>
        <w:tabs>
          <w:tab w:val="num" w:pos="4320"/>
        </w:tabs>
        <w:ind w:left="4320" w:hanging="360"/>
      </w:pPr>
      <w:rPr>
        <w:rFonts w:ascii="Wingdings" w:hAnsi="Wingdings"/>
      </w:rPr>
    </w:lvl>
    <w:lvl w:ilvl="6" w:tplc="7AB63E7E">
      <w:start w:val="1"/>
      <w:numFmt w:val="bullet"/>
      <w:lvlText w:val=""/>
      <w:lvlJc w:val="left"/>
      <w:pPr>
        <w:tabs>
          <w:tab w:val="num" w:pos="5040"/>
        </w:tabs>
        <w:ind w:left="5040" w:hanging="360"/>
      </w:pPr>
      <w:rPr>
        <w:rFonts w:ascii="Symbol" w:hAnsi="Symbol"/>
      </w:rPr>
    </w:lvl>
    <w:lvl w:ilvl="7" w:tplc="DDD85BC6">
      <w:start w:val="1"/>
      <w:numFmt w:val="bullet"/>
      <w:lvlText w:val="o"/>
      <w:lvlJc w:val="left"/>
      <w:pPr>
        <w:tabs>
          <w:tab w:val="num" w:pos="5760"/>
        </w:tabs>
        <w:ind w:left="5760" w:hanging="360"/>
      </w:pPr>
      <w:rPr>
        <w:rFonts w:ascii="Courier New" w:hAnsi="Courier New"/>
      </w:rPr>
    </w:lvl>
    <w:lvl w:ilvl="8" w:tplc="26ACD83E">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tplc="3C7CDB9C">
      <w:start w:val="1"/>
      <w:numFmt w:val="bullet"/>
      <w:lvlText w:val=""/>
      <w:lvlJc w:val="left"/>
      <w:pPr>
        <w:tabs>
          <w:tab w:val="num" w:pos="720"/>
        </w:tabs>
        <w:ind w:left="720" w:hanging="360"/>
      </w:pPr>
      <w:rPr>
        <w:rFonts w:ascii="Symbol" w:hAnsi="Symbol"/>
        <w:color w:val="5D5E5B"/>
        <w:bdr w:val="nil"/>
      </w:rPr>
    </w:lvl>
    <w:lvl w:ilvl="1" w:tplc="86328C36">
      <w:start w:val="1"/>
      <w:numFmt w:val="bullet"/>
      <w:lvlText w:val="o"/>
      <w:lvlJc w:val="left"/>
      <w:pPr>
        <w:tabs>
          <w:tab w:val="num" w:pos="1440"/>
        </w:tabs>
        <w:ind w:left="1440" w:hanging="360"/>
      </w:pPr>
      <w:rPr>
        <w:rFonts w:ascii="Courier New" w:hAnsi="Courier New"/>
      </w:rPr>
    </w:lvl>
    <w:lvl w:ilvl="2" w:tplc="7B1450D2">
      <w:start w:val="1"/>
      <w:numFmt w:val="bullet"/>
      <w:lvlText w:val=""/>
      <w:lvlJc w:val="left"/>
      <w:pPr>
        <w:tabs>
          <w:tab w:val="num" w:pos="2160"/>
        </w:tabs>
        <w:ind w:left="2160" w:hanging="360"/>
      </w:pPr>
      <w:rPr>
        <w:rFonts w:ascii="Wingdings" w:hAnsi="Wingdings"/>
      </w:rPr>
    </w:lvl>
    <w:lvl w:ilvl="3" w:tplc="FA727D04">
      <w:start w:val="1"/>
      <w:numFmt w:val="bullet"/>
      <w:lvlText w:val=""/>
      <w:lvlJc w:val="left"/>
      <w:pPr>
        <w:tabs>
          <w:tab w:val="num" w:pos="2880"/>
        </w:tabs>
        <w:ind w:left="2880" w:hanging="360"/>
      </w:pPr>
      <w:rPr>
        <w:rFonts w:ascii="Symbol" w:hAnsi="Symbol"/>
      </w:rPr>
    </w:lvl>
    <w:lvl w:ilvl="4" w:tplc="679E9A44">
      <w:start w:val="1"/>
      <w:numFmt w:val="bullet"/>
      <w:lvlText w:val="o"/>
      <w:lvlJc w:val="left"/>
      <w:pPr>
        <w:tabs>
          <w:tab w:val="num" w:pos="3600"/>
        </w:tabs>
        <w:ind w:left="3600" w:hanging="360"/>
      </w:pPr>
      <w:rPr>
        <w:rFonts w:ascii="Courier New" w:hAnsi="Courier New"/>
      </w:rPr>
    </w:lvl>
    <w:lvl w:ilvl="5" w:tplc="A67C7BF0">
      <w:start w:val="1"/>
      <w:numFmt w:val="bullet"/>
      <w:lvlText w:val=""/>
      <w:lvlJc w:val="left"/>
      <w:pPr>
        <w:tabs>
          <w:tab w:val="num" w:pos="4320"/>
        </w:tabs>
        <w:ind w:left="4320" w:hanging="360"/>
      </w:pPr>
      <w:rPr>
        <w:rFonts w:ascii="Wingdings" w:hAnsi="Wingdings"/>
      </w:rPr>
    </w:lvl>
    <w:lvl w:ilvl="6" w:tplc="2E4EBD94">
      <w:start w:val="1"/>
      <w:numFmt w:val="bullet"/>
      <w:lvlText w:val=""/>
      <w:lvlJc w:val="left"/>
      <w:pPr>
        <w:tabs>
          <w:tab w:val="num" w:pos="5040"/>
        </w:tabs>
        <w:ind w:left="5040" w:hanging="360"/>
      </w:pPr>
      <w:rPr>
        <w:rFonts w:ascii="Symbol" w:hAnsi="Symbol"/>
      </w:rPr>
    </w:lvl>
    <w:lvl w:ilvl="7" w:tplc="75D871F2">
      <w:start w:val="1"/>
      <w:numFmt w:val="bullet"/>
      <w:lvlText w:val="o"/>
      <w:lvlJc w:val="left"/>
      <w:pPr>
        <w:tabs>
          <w:tab w:val="num" w:pos="5760"/>
        </w:tabs>
        <w:ind w:left="5760" w:hanging="360"/>
      </w:pPr>
      <w:rPr>
        <w:rFonts w:ascii="Courier New" w:hAnsi="Courier New"/>
      </w:rPr>
    </w:lvl>
    <w:lvl w:ilvl="8" w:tplc="DA4E60F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09"/>
    <w:rsid w:val="001256BF"/>
    <w:rsid w:val="00322DDD"/>
    <w:rsid w:val="00740895"/>
    <w:rsid w:val="00927F23"/>
    <w:rsid w:val="00A821B3"/>
    <w:rsid w:val="00AF1409"/>
    <w:rsid w:val="00F6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_rels/header1.xml.rels>&#65279;<?xml version="1.0" encoding="UTF-8" standalone="yes"?>
<Relationships xmlns="http://schemas.openxmlformats.org/package/2006/relationships">
  <Relationship Id="rId1" Type="http://schemas.openxmlformats.org/officeDocument/2006/relationships/image" Target="media/image2.jpeg"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264</Words>
  <Characters>1508</Characters>
  <Application>
  </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Crowell &amp; Moring Professional: Frances P. Hadfield</vt:lpstr>
    </vt:vector>
  </TitlesOfParts>
  <Company>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
  </cp:lastModifiedBy>
  <cp:revision>1</cp:revision>
  <dcterms:created xsi:type="dcterms:W3CDTF">1900-01-01T05:00:00Z</dcterms:created>
  <dcterms:modified xsi:type="dcterms:W3CDTF">1900-01-01T05:00:00Z</dcterms:modified>
</cp:coreProperties>
</file>